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CC5" w:rsidRDefault="00715CC5">
      <w:pPr>
        <w:pStyle w:val="1"/>
        <w:rPr>
          <w:noProof/>
        </w:rPr>
      </w:pPr>
    </w:p>
    <w:p w:rsidR="00715CC5" w:rsidRDefault="004344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ТВОЙ БРОКЕР</w:t>
      </w:r>
    </w:p>
    <w:p w:rsidR="00715CC5" w:rsidRDefault="00715CC5">
      <w:pPr>
        <w:pStyle w:val="1"/>
        <w:jc w:val="right"/>
        <w:rPr>
          <w:b/>
          <w:i/>
        </w:rPr>
      </w:pPr>
    </w:p>
    <w:p w:rsidR="00715CC5" w:rsidRDefault="00715CC5">
      <w:pPr>
        <w:pStyle w:val="1"/>
        <w:jc w:val="right"/>
        <w:rPr>
          <w:b/>
          <w:i/>
        </w:rPr>
      </w:pPr>
    </w:p>
    <w:p w:rsidR="00715CC5" w:rsidRDefault="00434431">
      <w:pPr>
        <w:pStyle w:val="1"/>
        <w:jc w:val="right"/>
        <w:rPr>
          <w:b/>
          <w:i/>
        </w:rPr>
      </w:pPr>
      <w:r>
        <w:rPr>
          <w:b/>
          <w:i/>
        </w:rPr>
        <w:t xml:space="preserve">В ООО «Твой Брокер» </w:t>
      </w:r>
    </w:p>
    <w:p w:rsidR="00715CC5" w:rsidRDefault="00715CC5">
      <w:pPr>
        <w:ind w:left="4395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4"/>
        <w:gridCol w:w="958"/>
        <w:gridCol w:w="1117"/>
        <w:gridCol w:w="1068"/>
        <w:gridCol w:w="1578"/>
      </w:tblGrid>
      <w:tr w:rsidR="00715CC5">
        <w:trPr>
          <w:trHeight w:val="567"/>
        </w:trPr>
        <w:tc>
          <w:tcPr>
            <w:tcW w:w="5282" w:type="dxa"/>
            <w:shd w:val="clear" w:color="auto" w:fill="auto"/>
          </w:tcPr>
          <w:p w:rsidR="00715CC5" w:rsidRDefault="00434431" w:rsidP="00724A07">
            <w:pPr>
              <w:pStyle w:val="a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от</w:t>
            </w:r>
          </w:p>
          <w:p w:rsidR="00715CC5" w:rsidRDefault="00715CC5" w:rsidP="00724A07">
            <w:pPr>
              <w:pStyle w:val="a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2" w:type="dxa"/>
            <w:gridSpan w:val="4"/>
            <w:shd w:val="clear" w:color="auto" w:fill="auto"/>
          </w:tcPr>
          <w:p w:rsidR="00715CC5" w:rsidRDefault="00715CC5" w:rsidP="00724A07">
            <w:pPr>
              <w:pStyle w:val="a3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5CC5">
        <w:trPr>
          <w:trHeight w:val="567"/>
        </w:trPr>
        <w:tc>
          <w:tcPr>
            <w:tcW w:w="5282" w:type="dxa"/>
            <w:shd w:val="clear" w:color="auto" w:fill="auto"/>
          </w:tcPr>
          <w:p w:rsidR="00715CC5" w:rsidRDefault="00434431" w:rsidP="00724A07">
            <w:pPr>
              <w:pStyle w:val="a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Адрес места регистрации</w:t>
            </w:r>
            <w:r w:rsidR="00BF63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82" w:type="dxa"/>
            <w:gridSpan w:val="4"/>
            <w:shd w:val="clear" w:color="auto" w:fill="auto"/>
          </w:tcPr>
          <w:p w:rsidR="00715CC5" w:rsidRDefault="00715CC5" w:rsidP="00724A07">
            <w:pPr>
              <w:pStyle w:val="a3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5CC5">
        <w:trPr>
          <w:trHeight w:val="567"/>
        </w:trPr>
        <w:tc>
          <w:tcPr>
            <w:tcW w:w="5282" w:type="dxa"/>
            <w:shd w:val="clear" w:color="auto" w:fill="auto"/>
          </w:tcPr>
          <w:p w:rsidR="00715CC5" w:rsidRDefault="00434431" w:rsidP="00724A07">
            <w:pPr>
              <w:pStyle w:val="a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ИНН (при наличии)</w:t>
            </w:r>
            <w:r w:rsidR="00BF63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82" w:type="dxa"/>
            <w:gridSpan w:val="4"/>
            <w:shd w:val="clear" w:color="auto" w:fill="auto"/>
          </w:tcPr>
          <w:p w:rsidR="00715CC5" w:rsidRDefault="00715CC5" w:rsidP="00724A07">
            <w:pPr>
              <w:pStyle w:val="a3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5CC5">
        <w:trPr>
          <w:trHeight w:val="284"/>
        </w:trPr>
        <w:tc>
          <w:tcPr>
            <w:tcW w:w="5282" w:type="dxa"/>
            <w:vMerge w:val="restart"/>
            <w:shd w:val="clear" w:color="auto" w:fill="auto"/>
          </w:tcPr>
          <w:p w:rsidR="00715CC5" w:rsidRDefault="00434431" w:rsidP="00724A07">
            <w:pPr>
              <w:pStyle w:val="a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паспорт:</w:t>
            </w:r>
          </w:p>
        </w:tc>
        <w:tc>
          <w:tcPr>
            <w:tcW w:w="990" w:type="dxa"/>
            <w:shd w:val="clear" w:color="auto" w:fill="auto"/>
          </w:tcPr>
          <w:p w:rsidR="00715CC5" w:rsidRDefault="00434431" w:rsidP="00724A07">
            <w:pPr>
              <w:pStyle w:val="a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</w:t>
            </w:r>
          </w:p>
        </w:tc>
        <w:tc>
          <w:tcPr>
            <w:tcW w:w="1305" w:type="dxa"/>
            <w:shd w:val="clear" w:color="auto" w:fill="auto"/>
          </w:tcPr>
          <w:p w:rsidR="00715CC5" w:rsidRDefault="00715CC5" w:rsidP="00724A07">
            <w:pPr>
              <w:pStyle w:val="a3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shd w:val="clear" w:color="auto" w:fill="auto"/>
          </w:tcPr>
          <w:p w:rsidR="00715CC5" w:rsidRDefault="00434431" w:rsidP="00724A07">
            <w:pPr>
              <w:pStyle w:val="a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862" w:type="dxa"/>
            <w:shd w:val="clear" w:color="auto" w:fill="auto"/>
          </w:tcPr>
          <w:p w:rsidR="00715CC5" w:rsidRDefault="00715CC5" w:rsidP="00724A07">
            <w:pPr>
              <w:pStyle w:val="a3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15CC5">
        <w:trPr>
          <w:trHeight w:val="284"/>
        </w:trPr>
        <w:tc>
          <w:tcPr>
            <w:tcW w:w="5282" w:type="dxa"/>
            <w:vMerge/>
            <w:shd w:val="clear" w:color="auto" w:fill="auto"/>
          </w:tcPr>
          <w:p w:rsidR="00715CC5" w:rsidRDefault="00715CC5" w:rsidP="00724A07">
            <w:pPr>
              <w:pStyle w:val="a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15CC5" w:rsidRDefault="00434431" w:rsidP="00724A07">
            <w:pPr>
              <w:pStyle w:val="a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выдан</w:t>
            </w:r>
          </w:p>
        </w:tc>
        <w:tc>
          <w:tcPr>
            <w:tcW w:w="4292" w:type="dxa"/>
            <w:gridSpan w:val="3"/>
            <w:shd w:val="clear" w:color="auto" w:fill="auto"/>
          </w:tcPr>
          <w:p w:rsidR="00715CC5" w:rsidRDefault="00715CC5" w:rsidP="00724A07">
            <w:pPr>
              <w:pStyle w:val="a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CC5">
        <w:trPr>
          <w:trHeight w:val="284"/>
        </w:trPr>
        <w:tc>
          <w:tcPr>
            <w:tcW w:w="5282" w:type="dxa"/>
            <w:shd w:val="clear" w:color="auto" w:fill="auto"/>
          </w:tcPr>
          <w:p w:rsidR="00715CC5" w:rsidRDefault="00434431" w:rsidP="00724A07">
            <w:pPr>
              <w:pStyle w:val="a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Код Клиента</w:t>
            </w:r>
            <w:r w:rsidR="00BF63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82" w:type="dxa"/>
            <w:gridSpan w:val="4"/>
            <w:shd w:val="clear" w:color="auto" w:fill="auto"/>
          </w:tcPr>
          <w:p w:rsidR="00715CC5" w:rsidRDefault="00715CC5" w:rsidP="00724A07">
            <w:pPr>
              <w:pStyle w:val="a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A07" w:rsidRDefault="00724A07" w:rsidP="00724A07">
      <w:pPr>
        <w:tabs>
          <w:tab w:val="left" w:pos="449"/>
        </w:tabs>
        <w:jc w:val="right"/>
      </w:pPr>
    </w:p>
    <w:p w:rsidR="00724A07" w:rsidRDefault="00724A07" w:rsidP="00724A07">
      <w:pPr>
        <w:tabs>
          <w:tab w:val="left" w:pos="449"/>
        </w:tabs>
        <w:jc w:val="right"/>
      </w:pPr>
    </w:p>
    <w:p w:rsidR="00724A07" w:rsidRDefault="00724A07" w:rsidP="00724A07">
      <w:pPr>
        <w:tabs>
          <w:tab w:val="left" w:pos="449"/>
        </w:tabs>
        <w:jc w:val="right"/>
      </w:pPr>
    </w:p>
    <w:p w:rsidR="00724A07" w:rsidRDefault="00724A07" w:rsidP="00724A07">
      <w:pPr>
        <w:tabs>
          <w:tab w:val="left" w:pos="449"/>
        </w:tabs>
        <w:jc w:val="right"/>
      </w:pPr>
    </w:p>
    <w:p w:rsidR="00715CC5" w:rsidRDefault="000D56EC" w:rsidP="00724A07">
      <w:pPr>
        <w:tabs>
          <w:tab w:val="left" w:pos="449"/>
        </w:tabs>
        <w:jc w:val="right"/>
      </w:pPr>
      <w:r>
        <w:tab/>
      </w:r>
    </w:p>
    <w:p w:rsidR="00715CC5" w:rsidRDefault="00434431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ЗАЯВЛЕНИЕ</w:t>
      </w:r>
    </w:p>
    <w:p w:rsidR="00715CC5" w:rsidRDefault="00715CC5"/>
    <w:p w:rsidR="00715CC5" w:rsidRDefault="00715CC5">
      <w:pPr>
        <w:rPr>
          <w:rFonts w:ascii="Arial" w:hAnsi="Arial" w:cs="Arial"/>
        </w:rPr>
      </w:pPr>
    </w:p>
    <w:p w:rsidR="000D56EC" w:rsidRDefault="00434431" w:rsidP="002478C1">
      <w:pPr>
        <w:pStyle w:val="Default"/>
        <w:rPr>
          <w:rFonts w:ascii="Arial" w:hAnsi="Arial" w:cs="Arial"/>
          <w:color w:val="333333"/>
          <w:spacing w:val="2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Прошу</w:t>
      </w:r>
      <w:r w:rsidR="000D56EC">
        <w:rPr>
          <w:rFonts w:ascii="Arial" w:hAnsi="Arial" w:cs="Arial"/>
          <w:sz w:val="20"/>
          <w:szCs w:val="20"/>
        </w:rPr>
        <w:t xml:space="preserve"> учесть в качестве расходов на приобретение акций </w:t>
      </w:r>
      <w:r w:rsidR="000D56EC">
        <w:rPr>
          <w:rFonts w:ascii="Arial" w:hAnsi="Arial" w:cs="Arial"/>
          <w:color w:val="333333"/>
          <w:spacing w:val="2"/>
          <w:sz w:val="18"/>
          <w:szCs w:val="18"/>
        </w:rPr>
        <w:t>ПАО</w:t>
      </w:r>
      <w:r w:rsidR="000D56EC" w:rsidRPr="000D56EC">
        <w:rPr>
          <w:rFonts w:ascii="Arial" w:hAnsi="Arial" w:cs="Arial"/>
          <w:color w:val="333333"/>
          <w:spacing w:val="2"/>
          <w:sz w:val="18"/>
          <w:szCs w:val="18"/>
        </w:rPr>
        <w:t xml:space="preserve"> "Корпоративный центр ИКС 5"</w:t>
      </w:r>
      <w:r w:rsidR="000D56EC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="000D56EC">
        <w:rPr>
          <w:rFonts w:ascii="Arial" w:hAnsi="Arial" w:cs="Arial"/>
          <w:color w:val="333333"/>
          <w:spacing w:val="2"/>
          <w:sz w:val="18"/>
          <w:szCs w:val="18"/>
          <w:lang w:val="en-US"/>
        </w:rPr>
        <w:t>ISIN</w:t>
      </w:r>
      <w:r w:rsidR="000D56EC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="000D56EC" w:rsidRPr="000D56EC">
        <w:rPr>
          <w:rFonts w:ascii="Arial" w:hAnsi="Arial" w:cs="Arial"/>
          <w:color w:val="333333"/>
          <w:spacing w:val="2"/>
          <w:sz w:val="18"/>
          <w:szCs w:val="18"/>
        </w:rPr>
        <w:t>RU000A108X38</w:t>
      </w:r>
      <w:r w:rsidR="000D56EC">
        <w:rPr>
          <w:rFonts w:ascii="Arial" w:hAnsi="Arial" w:cs="Arial"/>
          <w:color w:val="333333"/>
          <w:spacing w:val="2"/>
          <w:sz w:val="18"/>
          <w:szCs w:val="18"/>
        </w:rPr>
        <w:t xml:space="preserve"> сумму расходов, осуществленных на приобретение депозитарных расписок </w:t>
      </w:r>
      <w:r w:rsidR="000D56EC" w:rsidRPr="000D56EC">
        <w:rPr>
          <w:rFonts w:ascii="Arial" w:hAnsi="Arial" w:cs="Arial"/>
          <w:color w:val="333333"/>
          <w:spacing w:val="2"/>
          <w:sz w:val="18"/>
          <w:szCs w:val="18"/>
        </w:rPr>
        <w:t xml:space="preserve">X5 </w:t>
      </w:r>
      <w:proofErr w:type="spellStart"/>
      <w:r w:rsidR="000D56EC" w:rsidRPr="000D56EC">
        <w:rPr>
          <w:rFonts w:ascii="Arial" w:hAnsi="Arial" w:cs="Arial"/>
          <w:color w:val="333333"/>
          <w:spacing w:val="2"/>
          <w:sz w:val="18"/>
          <w:szCs w:val="18"/>
        </w:rPr>
        <w:t>Retail</w:t>
      </w:r>
      <w:proofErr w:type="spellEnd"/>
      <w:r w:rsidR="000D56EC" w:rsidRPr="000D56EC">
        <w:rPr>
          <w:rFonts w:ascii="Arial" w:hAnsi="Arial" w:cs="Arial"/>
          <w:color w:val="333333"/>
          <w:spacing w:val="2"/>
          <w:sz w:val="18"/>
          <w:szCs w:val="18"/>
        </w:rPr>
        <w:t xml:space="preserve"> GDR </w:t>
      </w:r>
      <w:proofErr w:type="spellStart"/>
      <w:r w:rsidR="000D56EC" w:rsidRPr="000D56EC">
        <w:rPr>
          <w:rFonts w:ascii="Arial" w:hAnsi="Arial" w:cs="Arial"/>
          <w:color w:val="333333"/>
          <w:spacing w:val="2"/>
          <w:sz w:val="18"/>
          <w:szCs w:val="18"/>
        </w:rPr>
        <w:t>RegS</w:t>
      </w:r>
      <w:proofErr w:type="spellEnd"/>
      <w:r w:rsidR="000D56EC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="000D56EC">
        <w:rPr>
          <w:rFonts w:ascii="Arial" w:hAnsi="Arial" w:cs="Arial"/>
          <w:color w:val="333333"/>
          <w:spacing w:val="2"/>
          <w:sz w:val="18"/>
          <w:szCs w:val="18"/>
          <w:lang w:val="en-US"/>
        </w:rPr>
        <w:t>ISIN</w:t>
      </w:r>
      <w:r w:rsidR="000D56EC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="000D56EC" w:rsidRPr="000D56EC">
        <w:rPr>
          <w:rFonts w:ascii="Arial" w:hAnsi="Arial" w:cs="Arial"/>
          <w:color w:val="333333"/>
          <w:spacing w:val="2"/>
          <w:sz w:val="18"/>
          <w:szCs w:val="18"/>
        </w:rPr>
        <w:t>US98387E2054</w:t>
      </w:r>
      <w:r w:rsidR="009935FE">
        <w:rPr>
          <w:rFonts w:ascii="Arial" w:hAnsi="Arial" w:cs="Arial"/>
          <w:color w:val="333333"/>
          <w:spacing w:val="2"/>
          <w:sz w:val="18"/>
          <w:szCs w:val="18"/>
        </w:rPr>
        <w:t>,</w:t>
      </w:r>
      <w:bookmarkStart w:id="0" w:name="_GoBack"/>
      <w:bookmarkEnd w:id="0"/>
      <w:r w:rsidR="000D56EC">
        <w:rPr>
          <w:rFonts w:ascii="Arial" w:hAnsi="Arial" w:cs="Arial"/>
          <w:color w:val="333333"/>
          <w:spacing w:val="2"/>
          <w:sz w:val="18"/>
          <w:szCs w:val="18"/>
        </w:rPr>
        <w:t xml:space="preserve"> в размере доли балансовой стоимости акций </w:t>
      </w:r>
      <w:r w:rsidR="000D56EC" w:rsidRPr="002478C1">
        <w:rPr>
          <w:rFonts w:ascii="Arial" w:hAnsi="Arial" w:cs="Arial"/>
          <w:color w:val="333333"/>
          <w:spacing w:val="2"/>
          <w:sz w:val="18"/>
          <w:szCs w:val="18"/>
        </w:rPr>
        <w:t xml:space="preserve">ПАО «Корпоративный центр ИКС 5» в балансовой стоимости активов X5 </w:t>
      </w:r>
      <w:proofErr w:type="spellStart"/>
      <w:r w:rsidR="000D56EC" w:rsidRPr="002478C1">
        <w:rPr>
          <w:rFonts w:ascii="Arial" w:hAnsi="Arial" w:cs="Arial"/>
          <w:color w:val="333333"/>
          <w:spacing w:val="2"/>
          <w:sz w:val="18"/>
          <w:szCs w:val="18"/>
        </w:rPr>
        <w:t>Retail</w:t>
      </w:r>
      <w:proofErr w:type="spellEnd"/>
      <w:r w:rsidR="000D56EC" w:rsidRPr="002478C1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proofErr w:type="spellStart"/>
      <w:r w:rsidR="000D56EC" w:rsidRPr="002478C1">
        <w:rPr>
          <w:rFonts w:ascii="Arial" w:hAnsi="Arial" w:cs="Arial"/>
          <w:color w:val="333333"/>
          <w:spacing w:val="2"/>
          <w:sz w:val="18"/>
          <w:szCs w:val="18"/>
        </w:rPr>
        <w:t>Group</w:t>
      </w:r>
      <w:proofErr w:type="spellEnd"/>
      <w:r w:rsidR="000D56EC" w:rsidRPr="002478C1">
        <w:rPr>
          <w:rFonts w:ascii="Arial" w:hAnsi="Arial" w:cs="Arial"/>
          <w:color w:val="333333"/>
          <w:spacing w:val="2"/>
          <w:sz w:val="18"/>
          <w:szCs w:val="18"/>
        </w:rPr>
        <w:t xml:space="preserve"> N.V.</w:t>
      </w:r>
    </w:p>
    <w:p w:rsidR="000D56EC" w:rsidRPr="002478C1" w:rsidRDefault="000D56EC" w:rsidP="002478C1">
      <w:pPr>
        <w:pStyle w:val="Default"/>
      </w:pPr>
      <w:r>
        <w:rPr>
          <w:rFonts w:ascii="Arial" w:hAnsi="Arial" w:cs="Arial"/>
          <w:color w:val="333333"/>
          <w:spacing w:val="2"/>
          <w:sz w:val="18"/>
          <w:szCs w:val="18"/>
        </w:rPr>
        <w:t xml:space="preserve">Доля </w:t>
      </w:r>
      <w:r w:rsidRPr="002478C1">
        <w:rPr>
          <w:rFonts w:ascii="Arial" w:hAnsi="Arial" w:cs="Arial"/>
          <w:color w:val="333333"/>
          <w:spacing w:val="2"/>
          <w:sz w:val="18"/>
          <w:szCs w:val="18"/>
        </w:rPr>
        <w:t xml:space="preserve">балансовой стоимости акций ПАО «Корпоративный центр ИКС 5» в балансовой стоимости активов X5 </w:t>
      </w:r>
      <w:proofErr w:type="spellStart"/>
      <w:r w:rsidRPr="002478C1">
        <w:rPr>
          <w:rFonts w:ascii="Arial" w:hAnsi="Arial" w:cs="Arial"/>
          <w:color w:val="333333"/>
          <w:spacing w:val="2"/>
          <w:sz w:val="18"/>
          <w:szCs w:val="18"/>
        </w:rPr>
        <w:t>Retail</w:t>
      </w:r>
      <w:proofErr w:type="spellEnd"/>
      <w:r w:rsidRPr="002478C1"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proofErr w:type="spellStart"/>
      <w:r w:rsidRPr="002478C1">
        <w:rPr>
          <w:rFonts w:ascii="Arial" w:hAnsi="Arial" w:cs="Arial"/>
          <w:color w:val="333333"/>
          <w:spacing w:val="2"/>
          <w:sz w:val="18"/>
          <w:szCs w:val="18"/>
        </w:rPr>
        <w:t>Group</w:t>
      </w:r>
      <w:proofErr w:type="spellEnd"/>
      <w:r w:rsidRPr="002478C1">
        <w:rPr>
          <w:rFonts w:ascii="Arial" w:hAnsi="Arial" w:cs="Arial"/>
          <w:color w:val="333333"/>
          <w:spacing w:val="2"/>
          <w:sz w:val="18"/>
          <w:szCs w:val="18"/>
        </w:rPr>
        <w:t xml:space="preserve"> N.V.</w:t>
      </w:r>
      <w:r>
        <w:rPr>
          <w:rFonts w:ascii="Arial" w:hAnsi="Arial" w:cs="Arial"/>
          <w:color w:val="333333"/>
          <w:spacing w:val="2"/>
          <w:sz w:val="18"/>
          <w:szCs w:val="18"/>
        </w:rPr>
        <w:t xml:space="preserve"> опубликована на официальном сайте ПАО </w:t>
      </w:r>
      <w:r w:rsidRPr="00AA7F91">
        <w:rPr>
          <w:rFonts w:ascii="Arial" w:hAnsi="Arial" w:cs="Arial"/>
          <w:color w:val="333333"/>
          <w:spacing w:val="2"/>
          <w:sz w:val="18"/>
          <w:szCs w:val="18"/>
        </w:rPr>
        <w:t>«Корпоративный центр ИКС 5»</w:t>
      </w:r>
      <w:r>
        <w:rPr>
          <w:rFonts w:ascii="Arial" w:hAnsi="Arial" w:cs="Arial"/>
          <w:color w:val="333333"/>
          <w:spacing w:val="2"/>
          <w:sz w:val="18"/>
          <w:szCs w:val="18"/>
        </w:rPr>
        <w:t xml:space="preserve"> </w:t>
      </w:r>
      <w:r w:rsidR="00B80B17">
        <w:rPr>
          <w:rFonts w:ascii="Arial" w:hAnsi="Arial" w:cs="Arial"/>
          <w:color w:val="333333"/>
          <w:spacing w:val="2"/>
          <w:sz w:val="18"/>
          <w:szCs w:val="18"/>
        </w:rPr>
        <w:t xml:space="preserve">по следующей ссылке </w:t>
      </w:r>
      <w:r w:rsidR="002478C1" w:rsidRPr="002478C1">
        <w:rPr>
          <w:rFonts w:ascii="Arial" w:hAnsi="Arial" w:cs="Arial"/>
          <w:color w:val="333333"/>
          <w:spacing w:val="2"/>
          <w:sz w:val="18"/>
          <w:szCs w:val="18"/>
        </w:rPr>
        <w:t>https://www.x5.ru/wp-content/uploads/2025/12/share-of-book-value.pdf</w:t>
      </w:r>
    </w:p>
    <w:p w:rsidR="00715CC5" w:rsidRDefault="00434431" w:rsidP="002478C1">
      <w:pPr>
        <w:ind w:firstLine="720"/>
        <w:rPr>
          <w:rFonts w:ascii="Arial" w:eastAsia="Calibri" w:hAnsi="Arial" w:cs="Arial"/>
          <w:color w:val="333333"/>
          <w:spacing w:val="2"/>
          <w:sz w:val="18"/>
          <w:szCs w:val="18"/>
        </w:rPr>
      </w:pPr>
      <w:r w:rsidRPr="002478C1">
        <w:rPr>
          <w:rFonts w:ascii="Arial" w:eastAsia="Calibri" w:hAnsi="Arial" w:cs="Arial"/>
          <w:color w:val="333333"/>
          <w:spacing w:val="2"/>
          <w:sz w:val="18"/>
          <w:szCs w:val="18"/>
        </w:rPr>
        <w:t xml:space="preserve"> </w:t>
      </w:r>
    </w:p>
    <w:p w:rsidR="00BF6389" w:rsidRDefault="00BF6389" w:rsidP="002478C1">
      <w:pPr>
        <w:ind w:firstLine="720"/>
        <w:rPr>
          <w:rFonts w:ascii="Arial" w:hAnsi="Arial" w:cs="Arial"/>
          <w:i/>
          <w:sz w:val="20"/>
        </w:rPr>
      </w:pPr>
    </w:p>
    <w:p w:rsidR="00715CC5" w:rsidRDefault="00715CC5">
      <w:pPr>
        <w:rPr>
          <w:rFonts w:ascii="Arial" w:hAnsi="Arial" w:cs="Arial"/>
          <w:i/>
          <w:sz w:val="20"/>
          <w:szCs w:val="20"/>
        </w:rPr>
      </w:pPr>
    </w:p>
    <w:p w:rsidR="00715CC5" w:rsidRDefault="00715CC5">
      <w:pPr>
        <w:rPr>
          <w:rFonts w:ascii="Arial" w:hAnsi="Arial" w:cs="Arial"/>
          <w:i/>
          <w:sz w:val="20"/>
          <w:szCs w:val="20"/>
        </w:rPr>
      </w:pPr>
    </w:p>
    <w:p w:rsidR="00715CC5" w:rsidRDefault="00724A07">
      <w:pPr>
        <w:pStyle w:val="a4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«____</w:t>
      </w:r>
      <w:r w:rsidR="00434431">
        <w:rPr>
          <w:rFonts w:ascii="Arial" w:hAnsi="Arial" w:cs="Arial"/>
          <w:b w:val="0"/>
          <w:sz w:val="20"/>
        </w:rPr>
        <w:t>»_____________20</w:t>
      </w:r>
      <w:r>
        <w:rPr>
          <w:rFonts w:ascii="Arial" w:hAnsi="Arial" w:cs="Arial"/>
          <w:b w:val="0"/>
          <w:sz w:val="20"/>
        </w:rPr>
        <w:t>2</w:t>
      </w:r>
      <w:r w:rsidR="00434431">
        <w:rPr>
          <w:rFonts w:ascii="Arial" w:hAnsi="Arial" w:cs="Arial"/>
          <w:b w:val="0"/>
          <w:sz w:val="20"/>
        </w:rPr>
        <w:t xml:space="preserve">__ г.                                     </w:t>
      </w:r>
      <w:r>
        <w:rPr>
          <w:rFonts w:ascii="Arial" w:hAnsi="Arial" w:cs="Arial"/>
          <w:b w:val="0"/>
          <w:sz w:val="20"/>
        </w:rPr>
        <w:t xml:space="preserve">          ___________________/____________</w:t>
      </w:r>
      <w:r w:rsidR="00434431">
        <w:rPr>
          <w:rFonts w:ascii="Arial" w:hAnsi="Arial" w:cs="Arial"/>
          <w:b w:val="0"/>
          <w:sz w:val="20"/>
        </w:rPr>
        <w:t>/</w:t>
      </w:r>
    </w:p>
    <w:p w:rsidR="00715CC5" w:rsidRDefault="00724A07" w:rsidP="00724A07">
      <w:pPr>
        <w:pStyle w:val="a4"/>
        <w:jc w:val="left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                                                             </w:t>
      </w:r>
      <w:r w:rsidR="00434431">
        <w:rPr>
          <w:b w:val="0"/>
          <w:sz w:val="16"/>
        </w:rPr>
        <w:t>(Подпись)</w:t>
      </w:r>
      <w:r>
        <w:rPr>
          <w:b w:val="0"/>
          <w:sz w:val="16"/>
        </w:rPr>
        <w:t xml:space="preserve">                            ФИО</w:t>
      </w:r>
    </w:p>
    <w:p w:rsidR="00715CC5" w:rsidRDefault="00715CC5"/>
    <w:p w:rsidR="00715CC5" w:rsidRDefault="00715CC5">
      <w:pPr>
        <w:rPr>
          <w:rFonts w:ascii="Trebuchet MS" w:hAnsi="Trebuchet MS"/>
        </w:rPr>
      </w:pPr>
    </w:p>
    <w:p w:rsidR="00715CC5" w:rsidRDefault="00715CC5"/>
    <w:sectPr w:rsidR="00715C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82899"/>
    <w:multiLevelType w:val="hybridMultilevel"/>
    <w:tmpl w:val="81BC98A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EC"/>
    <w:rsid w:val="00031A9F"/>
    <w:rsid w:val="000D56EC"/>
    <w:rsid w:val="002478C1"/>
    <w:rsid w:val="00434431"/>
    <w:rsid w:val="00715CC5"/>
    <w:rsid w:val="00724A07"/>
    <w:rsid w:val="009935FE"/>
    <w:rsid w:val="00B80B17"/>
    <w:rsid w:val="00BF6389"/>
    <w:rsid w:val="00D2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E3DE"/>
  <w15:chartTrackingRefBased/>
  <w15:docId w15:val="{D915F75F-AE15-49C0-84E6-944CF976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ody Text"/>
    <w:basedOn w:val="a"/>
    <w:link w:val="a5"/>
    <w:pPr>
      <w:jc w:val="center"/>
    </w:pPr>
    <w:rPr>
      <w:b/>
      <w:szCs w:val="20"/>
    </w:rPr>
  </w:style>
  <w:style w:type="character" w:customStyle="1" w:styleId="a5">
    <w:name w:val="Основной текст Знак"/>
    <w:link w:val="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6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6EC"/>
    <w:rPr>
      <w:rFonts w:ascii="Segoe UI" w:eastAsia="Times New Roman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0D56E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D56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"БАНК УРАЛСИБ"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Рогатина Ирина Николаевна</dc:creator>
  <cp:keywords/>
  <dc:description/>
  <cp:lastModifiedBy>Администратор</cp:lastModifiedBy>
  <cp:revision>4</cp:revision>
  <dcterms:created xsi:type="dcterms:W3CDTF">2026-01-28T08:23:00Z</dcterms:created>
  <dcterms:modified xsi:type="dcterms:W3CDTF">2026-01-28T11:55:00Z</dcterms:modified>
</cp:coreProperties>
</file>